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F1" w:rsidRDefault="00E81BF1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关于完善“三公”经费增减变化原因等说明信息的通知</w:t>
      </w:r>
    </w:p>
    <w:p w:rsidR="00E81BF1" w:rsidRDefault="00E81BF1">
      <w:pPr>
        <w:jc w:val="center"/>
        <w:rPr>
          <w:sz w:val="28"/>
          <w:szCs w:val="28"/>
        </w:rPr>
      </w:pPr>
    </w:p>
    <w:p w:rsidR="00E81BF1" w:rsidRDefault="00E81BF1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各预算单位：</w:t>
      </w:r>
    </w:p>
    <w:p w:rsidR="00E81BF1" w:rsidRDefault="00E81BF1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接市财政局通知，我区各部门</w:t>
      </w:r>
      <w:r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年预算公开工作中关于“三公”经费增减变化原因等说明信息不完善，要求限期整改。</w:t>
      </w:r>
    </w:p>
    <w:p w:rsidR="00E81BF1" w:rsidRDefault="00E81BF1">
      <w:pPr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为完善我区预算公开内容，现通知各预算单位将</w:t>
      </w:r>
      <w:r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年“三公”经费预算数与</w:t>
      </w: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年“三公”经费预算数进行对比，如有增减变化的，请出具情况说明，以</w:t>
      </w:r>
      <w:r>
        <w:rPr>
          <w:sz w:val="28"/>
          <w:szCs w:val="28"/>
        </w:rPr>
        <w:t>word</w:t>
      </w:r>
      <w:r>
        <w:rPr>
          <w:rFonts w:hint="eastAsia"/>
          <w:sz w:val="28"/>
          <w:szCs w:val="28"/>
        </w:rPr>
        <w:t>形式于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日前上报至区财政局各主管科室，由财政局汇总后经政府网站向社会公开。</w:t>
      </w:r>
      <w:bookmarkStart w:id="0" w:name="_GoBack"/>
      <w:bookmarkEnd w:id="0"/>
    </w:p>
    <w:p w:rsidR="00E81BF1" w:rsidRDefault="00E81BF1">
      <w:pPr>
        <w:ind w:firstLine="560"/>
        <w:jc w:val="left"/>
        <w:rPr>
          <w:sz w:val="28"/>
          <w:szCs w:val="28"/>
        </w:rPr>
      </w:pPr>
    </w:p>
    <w:p w:rsidR="00E81BF1" w:rsidRDefault="00E81BF1">
      <w:pPr>
        <w:ind w:firstLine="560"/>
        <w:jc w:val="left"/>
        <w:rPr>
          <w:sz w:val="28"/>
          <w:szCs w:val="28"/>
        </w:rPr>
      </w:pPr>
    </w:p>
    <w:p w:rsidR="00E81BF1" w:rsidRDefault="00E81BF1">
      <w:pPr>
        <w:ind w:firstLine="560"/>
        <w:jc w:val="left"/>
        <w:rPr>
          <w:sz w:val="28"/>
          <w:szCs w:val="28"/>
        </w:rPr>
      </w:pPr>
    </w:p>
    <w:p w:rsidR="00E81BF1" w:rsidRDefault="00E81BF1">
      <w:pPr>
        <w:ind w:firstLine="5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红旗区财政局预算科</w:t>
      </w:r>
    </w:p>
    <w:p w:rsidR="00E81BF1" w:rsidRDefault="00E81BF1">
      <w:pPr>
        <w:ind w:firstLine="5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2017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日</w:t>
      </w:r>
    </w:p>
    <w:p w:rsidR="00E81BF1" w:rsidRDefault="00E81BF1">
      <w:pPr>
        <w:ind w:firstLine="560"/>
        <w:jc w:val="left"/>
        <w:rPr>
          <w:sz w:val="28"/>
          <w:szCs w:val="28"/>
        </w:rPr>
      </w:pPr>
    </w:p>
    <w:p w:rsidR="00E81BF1" w:rsidRDefault="00E81BF1">
      <w:pPr>
        <w:ind w:firstLine="560"/>
        <w:jc w:val="left"/>
        <w:rPr>
          <w:sz w:val="28"/>
          <w:szCs w:val="28"/>
        </w:rPr>
      </w:pPr>
    </w:p>
    <w:p w:rsidR="00E81BF1" w:rsidRDefault="00E81BF1" w:rsidP="00725151">
      <w:pPr>
        <w:ind w:firstLineChars="550" w:firstLine="31680"/>
        <w:jc w:val="left"/>
        <w:rPr>
          <w:sz w:val="28"/>
          <w:szCs w:val="28"/>
        </w:rPr>
      </w:pPr>
    </w:p>
    <w:p w:rsidR="00E81BF1" w:rsidRDefault="00E81BF1" w:rsidP="00725151">
      <w:pPr>
        <w:ind w:firstLineChars="550" w:firstLine="31680"/>
        <w:jc w:val="left"/>
        <w:rPr>
          <w:sz w:val="28"/>
          <w:szCs w:val="28"/>
        </w:rPr>
      </w:pPr>
    </w:p>
    <w:p w:rsidR="00E81BF1" w:rsidRDefault="00E81BF1" w:rsidP="00725151">
      <w:pPr>
        <w:ind w:firstLineChars="550" w:firstLine="31680"/>
        <w:jc w:val="left"/>
        <w:rPr>
          <w:sz w:val="28"/>
          <w:szCs w:val="28"/>
        </w:rPr>
      </w:pPr>
    </w:p>
    <w:p w:rsidR="00E81BF1" w:rsidRDefault="00E81BF1" w:rsidP="00725151">
      <w:pPr>
        <w:ind w:firstLineChars="550" w:firstLine="31680"/>
        <w:jc w:val="left"/>
        <w:rPr>
          <w:sz w:val="28"/>
          <w:szCs w:val="28"/>
        </w:rPr>
      </w:pPr>
    </w:p>
    <w:p w:rsidR="00E81BF1" w:rsidRDefault="00E81BF1" w:rsidP="00725151">
      <w:pPr>
        <w:ind w:firstLineChars="550" w:firstLine="31680"/>
        <w:jc w:val="left"/>
        <w:rPr>
          <w:sz w:val="28"/>
          <w:szCs w:val="28"/>
        </w:rPr>
      </w:pPr>
    </w:p>
    <w:p w:rsidR="00E81BF1" w:rsidRDefault="00E81BF1" w:rsidP="008C18C4">
      <w:pPr>
        <w:jc w:val="left"/>
        <w:rPr>
          <w:sz w:val="28"/>
          <w:szCs w:val="28"/>
        </w:rPr>
      </w:pPr>
    </w:p>
    <w:p w:rsidR="00E81BF1" w:rsidRPr="00892ED2" w:rsidRDefault="00E81BF1" w:rsidP="00D90B70">
      <w:pPr>
        <w:ind w:firstLineChars="450" w:firstLine="3168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新东区三公经费</w:t>
      </w:r>
      <w:r w:rsidRPr="00892ED2">
        <w:rPr>
          <w:rFonts w:hint="eastAsia"/>
          <w:sz w:val="32"/>
          <w:szCs w:val="32"/>
        </w:rPr>
        <w:t>增减变化原因说明</w:t>
      </w:r>
    </w:p>
    <w:p w:rsidR="00E81BF1" w:rsidRDefault="00E81BF1" w:rsidP="00D9597E">
      <w:pPr>
        <w:jc w:val="left"/>
        <w:rPr>
          <w:sz w:val="28"/>
          <w:szCs w:val="28"/>
        </w:rPr>
      </w:pPr>
    </w:p>
    <w:p w:rsidR="00E81BF1" w:rsidRDefault="00E81BF1" w:rsidP="00725151">
      <w:pPr>
        <w:ind w:firstLineChars="200" w:firstLine="316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我单位</w:t>
      </w: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年三公经费预算为</w:t>
      </w:r>
      <w:r>
        <w:rPr>
          <w:sz w:val="28"/>
          <w:szCs w:val="28"/>
        </w:rPr>
        <w:t>21.7</w:t>
      </w:r>
      <w:r>
        <w:rPr>
          <w:rFonts w:hint="eastAsia"/>
          <w:sz w:val="28"/>
          <w:szCs w:val="28"/>
        </w:rPr>
        <w:t>万元，其中：因公出国（境）费</w:t>
      </w:r>
      <w:r>
        <w:rPr>
          <w:sz w:val="28"/>
          <w:szCs w:val="28"/>
        </w:rPr>
        <w:t>4.8</w:t>
      </w:r>
      <w:r>
        <w:rPr>
          <w:rFonts w:hint="eastAsia"/>
          <w:sz w:val="28"/>
          <w:szCs w:val="28"/>
        </w:rPr>
        <w:t>万元，公务用车运行维护费为</w:t>
      </w:r>
      <w:r>
        <w:rPr>
          <w:sz w:val="28"/>
          <w:szCs w:val="28"/>
        </w:rPr>
        <w:t>9.9</w:t>
      </w:r>
      <w:r>
        <w:rPr>
          <w:rFonts w:hint="eastAsia"/>
          <w:sz w:val="28"/>
          <w:szCs w:val="28"/>
        </w:rPr>
        <w:t>万元，公务接待费为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万元。</w:t>
      </w: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年实际完成</w:t>
      </w:r>
      <w:r>
        <w:rPr>
          <w:sz w:val="28"/>
          <w:szCs w:val="28"/>
        </w:rPr>
        <w:t>21.41</w:t>
      </w:r>
      <w:r>
        <w:rPr>
          <w:rFonts w:hint="eastAsia"/>
          <w:sz w:val="28"/>
          <w:szCs w:val="28"/>
        </w:rPr>
        <w:t>万元，其中：因公出国（境）费</w:t>
      </w:r>
      <w:r>
        <w:rPr>
          <w:sz w:val="28"/>
          <w:szCs w:val="28"/>
        </w:rPr>
        <w:t>4.8</w:t>
      </w:r>
      <w:r>
        <w:rPr>
          <w:rFonts w:hint="eastAsia"/>
          <w:sz w:val="28"/>
          <w:szCs w:val="28"/>
        </w:rPr>
        <w:t>万元，公务用车运行维护费为</w:t>
      </w:r>
      <w:r>
        <w:rPr>
          <w:sz w:val="28"/>
          <w:szCs w:val="28"/>
        </w:rPr>
        <w:t>9.1</w:t>
      </w:r>
      <w:r>
        <w:rPr>
          <w:rFonts w:hint="eastAsia"/>
          <w:sz w:val="28"/>
          <w:szCs w:val="28"/>
        </w:rPr>
        <w:t>万元，公务接待费为</w:t>
      </w:r>
      <w:r>
        <w:rPr>
          <w:sz w:val="28"/>
          <w:szCs w:val="28"/>
        </w:rPr>
        <w:t>7.51</w:t>
      </w:r>
      <w:r>
        <w:rPr>
          <w:rFonts w:hint="eastAsia"/>
          <w:sz w:val="28"/>
          <w:szCs w:val="28"/>
        </w:rPr>
        <w:t>万元，前两项都没有超预算，只有公务接待费超出了预算</w:t>
      </w:r>
      <w:r>
        <w:rPr>
          <w:sz w:val="28"/>
          <w:szCs w:val="28"/>
        </w:rPr>
        <w:t>0.51</w:t>
      </w:r>
      <w:r>
        <w:rPr>
          <w:rFonts w:hint="eastAsia"/>
          <w:sz w:val="28"/>
          <w:szCs w:val="28"/>
        </w:rPr>
        <w:t>万元，主要是因为新东区在招商引资方面加大力度，举办了多次的招商引资宣传推介会，引进了</w:t>
      </w:r>
      <w:r>
        <w:rPr>
          <w:sz w:val="28"/>
          <w:szCs w:val="28"/>
        </w:rPr>
        <w:t>863</w:t>
      </w:r>
      <w:r>
        <w:rPr>
          <w:rFonts w:hint="eastAsia"/>
          <w:sz w:val="28"/>
          <w:szCs w:val="28"/>
        </w:rPr>
        <w:t>创智空间、跨境贸易等多家企业入驻。</w:t>
      </w:r>
    </w:p>
    <w:p w:rsidR="00E81BF1" w:rsidRDefault="00E81BF1" w:rsidP="00725151">
      <w:pPr>
        <w:ind w:firstLineChars="200" w:firstLine="316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我单位</w:t>
      </w:r>
      <w:r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年三公经费预算为</w:t>
      </w:r>
      <w:r>
        <w:rPr>
          <w:sz w:val="28"/>
          <w:szCs w:val="28"/>
        </w:rPr>
        <w:t>14.8</w:t>
      </w:r>
      <w:r>
        <w:rPr>
          <w:rFonts w:hint="eastAsia"/>
          <w:sz w:val="28"/>
          <w:szCs w:val="28"/>
        </w:rPr>
        <w:t>万元，其中公务用车运行维护费为</w:t>
      </w:r>
      <w:r>
        <w:rPr>
          <w:sz w:val="28"/>
          <w:szCs w:val="28"/>
        </w:rPr>
        <w:t>6.8</w:t>
      </w:r>
      <w:r>
        <w:rPr>
          <w:rFonts w:hint="eastAsia"/>
          <w:sz w:val="28"/>
          <w:szCs w:val="28"/>
        </w:rPr>
        <w:t>万元，公务接待费为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万元。</w:t>
      </w:r>
      <w:r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年公务用车维护费预算比</w:t>
      </w: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年减少了</w:t>
      </w:r>
      <w:r>
        <w:rPr>
          <w:sz w:val="28"/>
          <w:szCs w:val="28"/>
        </w:rPr>
        <w:t>3.1</w:t>
      </w:r>
      <w:r>
        <w:rPr>
          <w:rFonts w:hint="eastAsia"/>
          <w:sz w:val="28"/>
          <w:szCs w:val="28"/>
        </w:rPr>
        <w:t>万元，原因是要在</w:t>
      </w: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年的基础上合理压缩开支，降低公车运行维护费支出；</w:t>
      </w:r>
      <w:r>
        <w:rPr>
          <w:sz w:val="28"/>
          <w:szCs w:val="28"/>
        </w:rPr>
        <w:t xml:space="preserve"> 2017</w:t>
      </w:r>
      <w:r>
        <w:rPr>
          <w:rFonts w:hint="eastAsia"/>
          <w:sz w:val="28"/>
          <w:szCs w:val="28"/>
        </w:rPr>
        <w:t>年公务接待费预算为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万元，比</w:t>
      </w: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年增加了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万元，主要是考虑</w:t>
      </w: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年实际发生</w:t>
      </w:r>
      <w:r>
        <w:rPr>
          <w:sz w:val="28"/>
          <w:szCs w:val="28"/>
        </w:rPr>
        <w:t>7.51</w:t>
      </w:r>
      <w:r>
        <w:rPr>
          <w:rFonts w:hint="eastAsia"/>
          <w:sz w:val="28"/>
          <w:szCs w:val="28"/>
        </w:rPr>
        <w:t>万元，</w:t>
      </w:r>
      <w:r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年要更加加大招商力度，随着新东区各项基础设施建设的不断完成，吸引许多外地客商前来接洽，许多意向都正在对接中，所以在报预算时报了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万元。</w:t>
      </w:r>
    </w:p>
    <w:p w:rsidR="00E81BF1" w:rsidRDefault="00E81BF1" w:rsidP="00725151">
      <w:pPr>
        <w:ind w:firstLineChars="200" w:firstLine="316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特此说明</w:t>
      </w:r>
    </w:p>
    <w:p w:rsidR="00E81BF1" w:rsidRDefault="00E81BF1" w:rsidP="00725151">
      <w:pPr>
        <w:ind w:firstLineChars="200" w:firstLine="31680"/>
        <w:jc w:val="left"/>
        <w:rPr>
          <w:sz w:val="28"/>
          <w:szCs w:val="28"/>
        </w:rPr>
      </w:pPr>
    </w:p>
    <w:p w:rsidR="00E81BF1" w:rsidRDefault="00E81BF1" w:rsidP="00725151">
      <w:pPr>
        <w:ind w:firstLineChars="200" w:firstLine="31680"/>
        <w:jc w:val="left"/>
        <w:rPr>
          <w:sz w:val="28"/>
          <w:szCs w:val="28"/>
        </w:rPr>
      </w:pPr>
    </w:p>
    <w:p w:rsidR="00E81BF1" w:rsidRDefault="00E81BF1" w:rsidP="008C18C4">
      <w:pPr>
        <w:ind w:firstLineChars="1150" w:firstLine="316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新乡市新东产业集聚区管理委员会</w:t>
      </w:r>
    </w:p>
    <w:p w:rsidR="00E81BF1" w:rsidRDefault="00E81BF1" w:rsidP="00725151">
      <w:pPr>
        <w:ind w:firstLineChars="200" w:firstLine="3168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2017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日</w:t>
      </w:r>
    </w:p>
    <w:p w:rsidR="00E81BF1" w:rsidRDefault="00E81BF1" w:rsidP="00EA35E9">
      <w:pPr>
        <w:ind w:firstLineChars="200" w:firstLine="31680"/>
        <w:jc w:val="left"/>
        <w:rPr>
          <w:sz w:val="28"/>
          <w:szCs w:val="28"/>
        </w:rPr>
      </w:pPr>
    </w:p>
    <w:sectPr w:rsidR="00E81BF1" w:rsidSect="008E77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7B3"/>
    <w:rsid w:val="00014484"/>
    <w:rsid w:val="001A01F2"/>
    <w:rsid w:val="00725151"/>
    <w:rsid w:val="00892ED2"/>
    <w:rsid w:val="008C18C4"/>
    <w:rsid w:val="008E77B3"/>
    <w:rsid w:val="0096261A"/>
    <w:rsid w:val="00B730B9"/>
    <w:rsid w:val="00D90B70"/>
    <w:rsid w:val="00D9597E"/>
    <w:rsid w:val="00D95AA8"/>
    <w:rsid w:val="00E04CEE"/>
    <w:rsid w:val="00E81BF1"/>
    <w:rsid w:val="00EA35E9"/>
    <w:rsid w:val="01EC49F6"/>
    <w:rsid w:val="039A1A21"/>
    <w:rsid w:val="0CF604A5"/>
    <w:rsid w:val="15FF041C"/>
    <w:rsid w:val="164F2160"/>
    <w:rsid w:val="2A7022B8"/>
    <w:rsid w:val="363D6780"/>
    <w:rsid w:val="378B64B2"/>
    <w:rsid w:val="3ABF4C0A"/>
    <w:rsid w:val="3C5F33ED"/>
    <w:rsid w:val="3FAB4516"/>
    <w:rsid w:val="40D946B3"/>
    <w:rsid w:val="42B37790"/>
    <w:rsid w:val="4E502801"/>
    <w:rsid w:val="564726A4"/>
    <w:rsid w:val="58ED4BFF"/>
    <w:rsid w:val="5D3154E8"/>
    <w:rsid w:val="79972B01"/>
    <w:rsid w:val="7B0C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7B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3</Pages>
  <Words>124</Words>
  <Characters>707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5</cp:revision>
  <dcterms:created xsi:type="dcterms:W3CDTF">2014-10-29T12:08:00Z</dcterms:created>
  <dcterms:modified xsi:type="dcterms:W3CDTF">2017-06-07T07:52:00Z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